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GEPAM - Grupo de Estudos e Práticas "Arteterapia em Movimento"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0"/>
          <w:color w:val="99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Modalidade: Pós graduação -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990000"/>
          <w:sz w:val="28"/>
          <w:szCs w:val="28"/>
          <w:rtl w:val="0"/>
        </w:rPr>
        <w:t xml:space="preserve">Início na Edição 2025/01</w:t>
      </w:r>
    </w:p>
    <w:tbl>
      <w:tblPr>
        <w:tblStyle w:val="Table1"/>
        <w:tblW w:w="11057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5"/>
        <w:gridCol w:w="6582"/>
        <w:tblGridChange w:id="0">
          <w:tblGrid>
            <w:gridCol w:w="4475"/>
            <w:gridCol w:w="6582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99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36"/>
                <w:szCs w:val="36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FICHA DE INSCRIÇÃO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Profissão: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DOCUMENTOS EXIGIDOS PARA MATRÍCULA: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Uma foto 3X4 recente;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RG (CNH não substitui);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CPF ou CNH;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Comprovante de residência;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Certidão de casamento ou nascimento;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Diploma  da graduação (frente/verso);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Histórico  da graduação (frente/verso);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Certificado de Especialização em Arteterapia (frente/verso).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deada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Observações: Os formatos aceitos são JPG, PNG e PDF. Para fotos de documentos, atente para possíveis sombras projetadas, cortes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informações e se as imagens possuem nitidez.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 inscrição só será confirmada após o envio da ficha de inscrição devidamente preenchida, juntamente com o comprovante de depósito/pix para o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color w:val="0563c1"/>
            <w:sz w:val="28"/>
            <w:szCs w:val="28"/>
            <w:u w:val="single"/>
            <w:rtl w:val="0"/>
          </w:rPr>
          <w:t xml:space="preserve">ruda.arteterapia@gmail.com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CHAVE PIX: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CNPJ: 57.363.044/0001-01 (ATELIER RUDÁ CURSOS E ATENDIMENTOS LTDA)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OU DADOS BANCÁRIOS PARA TRANSFERÊNCIA: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BANCO: 0260 NU PAGAMENTOS S.A.        AGÊNCIA 0001 –          CONTA: 850137010  – DÍGITO: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920"/>
        </w:tabs>
        <w:spacing w:after="0" w:line="240" w:lineRule="auto"/>
        <w:rPr>
          <w:rFonts w:ascii="Times New Roman" w:cs="Times New Roman" w:eastAsia="Times New Roman" w:hAnsi="Times New Roman"/>
          <w:i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32"/>
          <w:szCs w:val="32"/>
          <w:rtl w:val="0"/>
        </w:rPr>
        <w:t xml:space="preserve">Local do curso: plataforma zoom.</w:t>
      </w:r>
    </w:p>
    <w:p w:rsidR="00000000" w:rsidDel="00000000" w:rsidP="00000000" w:rsidRDefault="00000000" w:rsidRPr="00000000" w14:paraId="00000023">
      <w:pPr>
        <w:tabs>
          <w:tab w:val="left" w:leader="none" w:pos="1920"/>
        </w:tabs>
        <w:spacing w:after="0" w:line="240" w:lineRule="auto"/>
        <w:rPr>
          <w:rFonts w:ascii="Times New Roman" w:cs="Times New Roman" w:eastAsia="Times New Roman" w:hAnsi="Times New Roman"/>
          <w:i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920"/>
        </w:tabs>
        <w:spacing w:line="240" w:lineRule="auto"/>
        <w:rPr>
          <w:rFonts w:ascii="Times New Roman" w:cs="Times New Roman" w:eastAsia="Times New Roman" w:hAnsi="Times New Roman"/>
          <w:i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32"/>
          <w:szCs w:val="32"/>
          <w:rtl w:val="0"/>
        </w:rPr>
        <w:t xml:space="preserve">Celular:        (43) 9.9617-5037 – Valdir de Oliveira (APAT 085/1023).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743268</wp:posOffset>
            </wp:positionH>
            <wp:positionV relativeFrom="paragraph">
              <wp:posOffset>25715</wp:posOffset>
            </wp:positionV>
            <wp:extent cx="240221" cy="228172"/>
            <wp:effectExtent b="29857" l="32065" r="32065" t="29857"/>
            <wp:wrapNone/>
            <wp:docPr descr="wattsapp" id="1" name="image1.png"/>
            <a:graphic>
              <a:graphicData uri="http://schemas.openxmlformats.org/drawingml/2006/picture">
                <pic:pic>
                  <pic:nvPicPr>
                    <pic:cNvPr descr="wattsap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5096662">
                      <a:off x="0" y="0"/>
                      <a:ext cx="240221" cy="2281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oferecido pelo Atelier Rudá Cursos e Atendimentos Ltda em parceria com a Faculdade Fainsep.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5591175</wp:posOffset>
            </wp:positionH>
            <wp:positionV relativeFrom="paragraph">
              <wp:posOffset>17780</wp:posOffset>
            </wp:positionV>
            <wp:extent cx="895350" cy="89535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ATELIER RUDÁ CURSOS E ATENDIMENTOS LTDA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CNPJ 57.363.044/0001-01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93981</wp:posOffset>
            </wp:positionV>
            <wp:extent cx="2325057" cy="66430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5057" cy="664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E-MAIL: </w:t>
      </w:r>
      <w:hyperlink r:id="rId10">
        <w:r w:rsidDel="00000000" w:rsidR="00000000" w:rsidRPr="00000000">
          <w:rPr>
            <w:rFonts w:ascii="Roboto" w:cs="Roboto" w:eastAsia="Roboto" w:hAnsi="Roboto"/>
            <w:b w:val="1"/>
            <w:i w:val="0"/>
            <w:smallCaps w:val="0"/>
            <w:strike w:val="0"/>
            <w:color w:val="000000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ruda.arteterapia@gmail.com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Fone: (43) 99617-5037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RUA PERNAMBUCO, 150. APTO 20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CENTRO - LONDRINA - PR - CEP 86.020-120</w:t>
      </w:r>
      <w:r w:rsidDel="00000000" w:rsidR="00000000" w:rsidRPr="00000000">
        <w:rPr>
          <w:rtl w:val="0"/>
        </w:rPr>
      </w:r>
    </w:p>
    <w:sectPr>
      <w:pgSz w:h="15842" w:w="12242" w:orient="portrait"/>
      <w:pgMar w:bottom="284" w:top="28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Roboto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i w:val="1"/>
        <w:lang w:val="pt-BR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fill="f2dbdb" w:val="clear"/>
      <w:spacing w:after="100" w:before="480" w:line="269" w:lineRule="auto"/>
    </w:pPr>
    <w:rPr>
      <w:rFonts w:ascii="Cambria" w:cs="Cambria" w:eastAsia="Cambria" w:hAnsi="Cambria"/>
      <w:b w:val="1"/>
      <w:color w:val="622423"/>
      <w:sz w:val="22"/>
      <w:szCs w:val="22"/>
    </w:rPr>
  </w:style>
  <w:style w:type="paragraph" w:styleId="Heading2">
    <w:name w:val="heading 2"/>
    <w:basedOn w:val="Normal"/>
    <w:next w:val="Normal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</w:pPr>
    <w:rPr>
      <w:rFonts w:ascii="Cambria" w:cs="Cambria" w:eastAsia="Cambria" w:hAnsi="Cambria"/>
      <w:b w:val="1"/>
      <w:color w:val="943634"/>
      <w:sz w:val="22"/>
      <w:szCs w:val="22"/>
    </w:rPr>
  </w:style>
  <w:style w:type="paragraph" w:styleId="Heading3">
    <w:name w:val="heading 3"/>
    <w:basedOn w:val="Normal"/>
    <w:next w:val="Normal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</w:pPr>
    <w:rPr>
      <w:rFonts w:ascii="Cambria" w:cs="Cambria" w:eastAsia="Cambria" w:hAnsi="Cambria"/>
      <w:b w:val="1"/>
      <w:color w:val="943634"/>
      <w:sz w:val="22"/>
      <w:szCs w:val="22"/>
    </w:rPr>
  </w:style>
  <w:style w:type="paragraph" w:styleId="Heading4">
    <w:name w:val="heading 4"/>
    <w:basedOn w:val="Normal"/>
    <w:next w:val="Normal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  <w:sz w:val="22"/>
      <w:szCs w:val="22"/>
    </w:rPr>
  </w:style>
  <w:style w:type="paragraph" w:styleId="Heading5">
    <w:name w:val="heading 5"/>
    <w:basedOn w:val="Normal"/>
    <w:next w:val="Normal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e5b8b7" w:space="2" w:sz="4" w:val="single"/>
      </w:pBdr>
      <w:spacing w:after="100" w:before="200" w:line="240" w:lineRule="auto"/>
    </w:pPr>
    <w:rPr>
      <w:rFonts w:ascii="Cambria" w:cs="Cambria" w:eastAsia="Cambria" w:hAnsi="Cambria"/>
      <w:color w:val="943634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0" w:sz="48" w:val="single"/>
        <w:bottom w:color="c0504d" w:space="0" w:sz="48" w:val="single"/>
      </w:pBdr>
      <w:shd w:fill="c0504d" w:val="clear"/>
      <w:spacing w:after="0" w:line="240" w:lineRule="auto"/>
      <w:jc w:val="center"/>
    </w:pPr>
    <w:rPr>
      <w:rFonts w:ascii="Cambria" w:cs="Cambria" w:eastAsia="Cambria" w:hAnsi="Cambria"/>
      <w:color w:val="ffffff"/>
      <w:sz w:val="48"/>
      <w:szCs w:val="48"/>
    </w:rPr>
  </w:style>
  <w:style w:type="paragraph" w:styleId="Subtitle">
    <w:name w:val="Subtitle"/>
    <w:basedOn w:val="Normal"/>
    <w:next w:val="Normal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cs="Cambria" w:eastAsia="Cambria" w:hAnsi="Cambria"/>
      <w:color w:val="622423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ruda.arteterapia@gmail.com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ruda.arteterapia@gmail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